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F47358" w14:textId="77777777" w:rsidR="003674D8" w:rsidRPr="004404A6" w:rsidRDefault="003674D8" w:rsidP="003674D8">
      <w:pPr>
        <w:jc w:val="center"/>
        <w:rPr>
          <w:rFonts w:ascii="Baskerville" w:hAnsi="Baskerville" w:cs="Baskerville"/>
          <w:b/>
          <w:sz w:val="32"/>
          <w:szCs w:val="32"/>
        </w:rPr>
      </w:pPr>
      <w:r w:rsidRPr="004404A6">
        <w:rPr>
          <w:rFonts w:ascii="Baskerville" w:hAnsi="Baskerville" w:cs="Baskerville"/>
          <w:b/>
          <w:sz w:val="32"/>
          <w:szCs w:val="32"/>
        </w:rPr>
        <w:t>Town of Shutesbury</w:t>
      </w:r>
    </w:p>
    <w:p w14:paraId="72F9C784" w14:textId="77777777" w:rsidR="003674D8" w:rsidRPr="004404A6" w:rsidRDefault="003674D8" w:rsidP="003674D8">
      <w:pPr>
        <w:jc w:val="center"/>
        <w:rPr>
          <w:rFonts w:ascii="Baskerville" w:hAnsi="Baskerville" w:cs="Baskerville"/>
          <w:b/>
          <w:sz w:val="32"/>
          <w:szCs w:val="32"/>
        </w:rPr>
      </w:pPr>
      <w:r w:rsidRPr="004404A6">
        <w:rPr>
          <w:rFonts w:ascii="Baskerville" w:hAnsi="Baskerville" w:cs="Baskerville"/>
          <w:b/>
          <w:sz w:val="32"/>
          <w:szCs w:val="32"/>
        </w:rPr>
        <w:t xml:space="preserve">Community Preservation Committee </w:t>
      </w:r>
    </w:p>
    <w:p w14:paraId="7367F6E8" w14:textId="77777777" w:rsidR="003674D8" w:rsidRPr="004404A6" w:rsidRDefault="003674D8" w:rsidP="003674D8">
      <w:pPr>
        <w:jc w:val="center"/>
        <w:rPr>
          <w:rFonts w:ascii="Baskerville" w:hAnsi="Baskerville" w:cs="Baskerville"/>
          <w:b/>
        </w:rPr>
      </w:pPr>
    </w:p>
    <w:p w14:paraId="767807F5" w14:textId="77777777" w:rsidR="003674D8" w:rsidRPr="004404A6" w:rsidRDefault="003674D8" w:rsidP="003674D8">
      <w:pPr>
        <w:jc w:val="center"/>
        <w:rPr>
          <w:rFonts w:ascii="Baskerville" w:hAnsi="Baskerville" w:cs="Baskerville"/>
          <w:b/>
          <w:smallCaps/>
          <w:sz w:val="28"/>
          <w:szCs w:val="28"/>
        </w:rPr>
      </w:pPr>
      <w:r w:rsidRPr="004404A6">
        <w:rPr>
          <w:rFonts w:ascii="Baskerville" w:hAnsi="Baskerville" w:cs="Baskerville"/>
          <w:b/>
          <w:sz w:val="28"/>
          <w:szCs w:val="28"/>
        </w:rPr>
        <w:t>FY 202</w:t>
      </w:r>
      <w:r>
        <w:rPr>
          <w:rFonts w:ascii="Baskerville" w:hAnsi="Baskerville" w:cs="Baskerville"/>
          <w:b/>
          <w:sz w:val="28"/>
          <w:szCs w:val="28"/>
        </w:rPr>
        <w:t>7</w:t>
      </w:r>
      <w:r w:rsidRPr="004404A6">
        <w:rPr>
          <w:rFonts w:ascii="Baskerville" w:hAnsi="Baskerville" w:cs="Baskerville"/>
          <w:b/>
          <w:sz w:val="28"/>
          <w:szCs w:val="28"/>
        </w:rPr>
        <w:t xml:space="preserve"> Determination of Eligibility </w:t>
      </w:r>
    </w:p>
    <w:p w14:paraId="75D62E92" w14:textId="77777777" w:rsidR="003674D8" w:rsidRPr="004404A6" w:rsidRDefault="003674D8" w:rsidP="003674D8">
      <w:pPr>
        <w:tabs>
          <w:tab w:val="right" w:pos="9234"/>
        </w:tabs>
        <w:rPr>
          <w:rFonts w:ascii="Baskerville" w:hAnsi="Baskerville" w:cs="Baskerville"/>
        </w:rPr>
      </w:pPr>
    </w:p>
    <w:p w14:paraId="34C59EE3" w14:textId="77777777" w:rsidR="003674D8" w:rsidRPr="00187EF9" w:rsidRDefault="003674D8" w:rsidP="003674D8">
      <w:pPr>
        <w:tabs>
          <w:tab w:val="right" w:pos="9234"/>
        </w:tabs>
        <w:rPr>
          <w:rFonts w:ascii="Baskerville" w:hAnsi="Baskerville" w:cs="Baskerville"/>
          <w:b/>
          <w:u w:val="single"/>
        </w:rPr>
      </w:pPr>
      <w:r w:rsidRPr="00762355">
        <w:rPr>
          <w:rFonts w:ascii="Baskerville" w:hAnsi="Baskerville" w:cs="Baskerville"/>
          <w:b/>
          <w:u w:val="single"/>
        </w:rPr>
        <w:t>Submit to:</w:t>
      </w:r>
      <w:r w:rsidRPr="00187EF9">
        <w:rPr>
          <w:rFonts w:ascii="Baskerville" w:hAnsi="Baskerville" w:cs="Baskerville"/>
          <w:b/>
          <w:u w:val="single"/>
        </w:rPr>
        <w:t xml:space="preserve"> cpc@shutesbury.org </w:t>
      </w:r>
      <w:r>
        <w:rPr>
          <w:rFonts w:ascii="Baskerville" w:hAnsi="Baskerville" w:cs="Baskerville"/>
          <w:b/>
          <w:u w:val="single"/>
        </w:rPr>
        <w:t>by December 10, 2026</w:t>
      </w:r>
    </w:p>
    <w:p w14:paraId="1C6D2A15" w14:textId="77777777" w:rsidR="003674D8" w:rsidRPr="004404A6" w:rsidRDefault="003674D8" w:rsidP="003674D8">
      <w:pPr>
        <w:tabs>
          <w:tab w:val="right" w:pos="9234"/>
        </w:tabs>
        <w:jc w:val="center"/>
        <w:rPr>
          <w:rFonts w:ascii="Baskerville" w:hAnsi="Baskerville" w:cs="Baskerville"/>
          <w:sz w:val="16"/>
          <w:szCs w:val="16"/>
        </w:rPr>
      </w:pPr>
    </w:p>
    <w:p w14:paraId="22F42346" w14:textId="77777777" w:rsidR="003674D8" w:rsidRPr="004404A6" w:rsidRDefault="003674D8" w:rsidP="003674D8">
      <w:pPr>
        <w:tabs>
          <w:tab w:val="right" w:pos="9234"/>
        </w:tabs>
        <w:rPr>
          <w:rFonts w:ascii="Baskerville" w:hAnsi="Baskerville" w:cs="Baskerville"/>
          <w:i/>
          <w:iCs/>
        </w:rPr>
      </w:pPr>
      <w:r w:rsidRPr="004404A6">
        <w:rPr>
          <w:rFonts w:ascii="Baskerville" w:hAnsi="Baskerville" w:cs="Baskerville"/>
          <w:i/>
          <w:iCs/>
        </w:rPr>
        <w:t xml:space="preserve">This Determination of Eligibility form must be submitted to the CPC </w:t>
      </w:r>
      <w:r w:rsidRPr="004404A6">
        <w:rPr>
          <w:rFonts w:ascii="Baskerville" w:hAnsi="Baskerville" w:cs="Baskerville"/>
          <w:i/>
          <w:iCs/>
          <w:u w:val="single"/>
        </w:rPr>
        <w:t xml:space="preserve">no later than December </w:t>
      </w:r>
      <w:r>
        <w:rPr>
          <w:rFonts w:ascii="Baskerville" w:hAnsi="Baskerville" w:cs="Baskerville"/>
          <w:i/>
          <w:iCs/>
          <w:u w:val="single"/>
        </w:rPr>
        <w:t>10</w:t>
      </w:r>
      <w:r w:rsidRPr="004404A6">
        <w:rPr>
          <w:rFonts w:ascii="Baskerville" w:hAnsi="Baskerville" w:cs="Baskerville"/>
          <w:i/>
          <w:iCs/>
          <w:u w:val="single"/>
        </w:rPr>
        <w:t>, 202</w:t>
      </w:r>
      <w:r>
        <w:rPr>
          <w:rFonts w:ascii="Baskerville" w:hAnsi="Baskerville" w:cs="Baskerville"/>
          <w:i/>
          <w:iCs/>
          <w:u w:val="single"/>
        </w:rPr>
        <w:t>6</w:t>
      </w:r>
      <w:r w:rsidRPr="004404A6">
        <w:rPr>
          <w:rFonts w:ascii="Baskerville" w:hAnsi="Baskerville" w:cs="Baskerville"/>
          <w:i/>
          <w:iCs/>
        </w:rPr>
        <w:t xml:space="preserve">. Applicants are welcome to attend the CPC meeting on </w:t>
      </w:r>
      <w:r w:rsidRPr="004404A6">
        <w:rPr>
          <w:rFonts w:ascii="Baskerville" w:hAnsi="Baskerville" w:cs="Baskerville"/>
          <w:i/>
          <w:iCs/>
          <w:u w:val="single"/>
        </w:rPr>
        <w:t xml:space="preserve">Thursday, </w:t>
      </w:r>
      <w:r>
        <w:rPr>
          <w:rFonts w:ascii="Baskerville" w:hAnsi="Baskerville" w:cs="Baskerville"/>
          <w:i/>
          <w:iCs/>
          <w:u w:val="single"/>
        </w:rPr>
        <w:t>December</w:t>
      </w:r>
      <w:r w:rsidRPr="004404A6">
        <w:rPr>
          <w:rFonts w:ascii="Baskerville" w:hAnsi="Baskerville" w:cs="Baskerville"/>
          <w:i/>
          <w:iCs/>
          <w:u w:val="single"/>
        </w:rPr>
        <w:t xml:space="preserve"> </w:t>
      </w:r>
      <w:r>
        <w:rPr>
          <w:rFonts w:ascii="Baskerville" w:hAnsi="Baskerville" w:cs="Baskerville"/>
          <w:i/>
          <w:iCs/>
          <w:u w:val="single"/>
        </w:rPr>
        <w:t>17</w:t>
      </w:r>
      <w:r w:rsidRPr="004404A6">
        <w:rPr>
          <w:rFonts w:ascii="Baskerville" w:hAnsi="Baskerville" w:cs="Baskerville"/>
          <w:i/>
          <w:iCs/>
        </w:rPr>
        <w:t xml:space="preserve"> to answer questions about their proposals and for the vote on the Determination of Eligibility.</w:t>
      </w:r>
    </w:p>
    <w:p w14:paraId="0AF9FE63" w14:textId="77777777" w:rsidR="003674D8" w:rsidRPr="004404A6" w:rsidRDefault="003674D8" w:rsidP="003674D8">
      <w:pPr>
        <w:rPr>
          <w:rFonts w:ascii="Baskerville" w:hAnsi="Baskerville" w:cs="Baskerville"/>
          <w:sz w:val="16"/>
          <w:szCs w:val="16"/>
        </w:rPr>
      </w:pPr>
    </w:p>
    <w:p w14:paraId="33A0DA28" w14:textId="77777777" w:rsidR="003674D8" w:rsidRPr="004404A6" w:rsidRDefault="003674D8" w:rsidP="003674D8">
      <w:pPr>
        <w:keepLines/>
        <w:tabs>
          <w:tab w:val="right" w:pos="8640"/>
        </w:tabs>
        <w:spacing w:after="168"/>
        <w:jc w:val="both"/>
        <w:rPr>
          <w:rFonts w:ascii="Baskerville" w:hAnsi="Baskerville" w:cs="Baskerville"/>
          <w:b/>
          <w:bCs/>
          <w:sz w:val="22"/>
          <w:szCs w:val="22"/>
        </w:rPr>
      </w:pPr>
      <w:r w:rsidRPr="004404A6">
        <w:rPr>
          <w:rFonts w:ascii="Baskerville" w:hAnsi="Baskerville" w:cs="Baskerville"/>
          <w:b/>
          <w:bCs/>
          <w:sz w:val="22"/>
          <w:szCs w:val="22"/>
        </w:rPr>
        <w:t>Project Name:</w:t>
      </w:r>
    </w:p>
    <w:p w14:paraId="3CDE013B" w14:textId="77777777" w:rsidR="003674D8" w:rsidRPr="004404A6" w:rsidRDefault="003674D8" w:rsidP="003674D8">
      <w:pPr>
        <w:keepLines/>
        <w:tabs>
          <w:tab w:val="right" w:pos="8640"/>
        </w:tabs>
        <w:spacing w:after="168"/>
        <w:jc w:val="both"/>
        <w:rPr>
          <w:rFonts w:ascii="Baskerville" w:hAnsi="Baskerville" w:cs="Baskerville"/>
          <w:b/>
          <w:bCs/>
          <w:sz w:val="22"/>
          <w:szCs w:val="22"/>
        </w:rPr>
      </w:pPr>
      <w:r w:rsidRPr="004404A6">
        <w:rPr>
          <w:rFonts w:ascii="Baskerville" w:hAnsi="Baskerville" w:cs="Baskerville"/>
          <w:b/>
          <w:bCs/>
          <w:sz w:val="22"/>
          <w:szCs w:val="22"/>
        </w:rPr>
        <w:t>Applicant Organization:</w:t>
      </w:r>
    </w:p>
    <w:p w14:paraId="2BE1FFF6" w14:textId="77777777" w:rsidR="003674D8" w:rsidRPr="004404A6" w:rsidRDefault="003674D8" w:rsidP="003674D8">
      <w:pPr>
        <w:keepLines/>
        <w:tabs>
          <w:tab w:val="right" w:pos="8640"/>
        </w:tabs>
        <w:spacing w:after="168"/>
        <w:jc w:val="both"/>
        <w:rPr>
          <w:rFonts w:ascii="Baskerville" w:hAnsi="Baskerville" w:cs="Baskerville"/>
          <w:b/>
          <w:bCs/>
          <w:sz w:val="22"/>
          <w:szCs w:val="22"/>
        </w:rPr>
      </w:pPr>
      <w:r w:rsidRPr="004404A6">
        <w:rPr>
          <w:rFonts w:ascii="Baskerville" w:hAnsi="Baskerville" w:cs="Baskerville"/>
          <w:b/>
          <w:bCs/>
          <w:sz w:val="22"/>
          <w:szCs w:val="22"/>
        </w:rPr>
        <w:t>Address:</w:t>
      </w:r>
    </w:p>
    <w:p w14:paraId="18255DCE" w14:textId="77777777" w:rsidR="003674D8" w:rsidRPr="004404A6" w:rsidRDefault="003674D8" w:rsidP="003674D8">
      <w:pPr>
        <w:keepLines/>
        <w:tabs>
          <w:tab w:val="right" w:pos="8640"/>
        </w:tabs>
        <w:spacing w:after="168"/>
        <w:jc w:val="both"/>
        <w:rPr>
          <w:rFonts w:ascii="Baskerville" w:hAnsi="Baskerville" w:cs="Baskerville"/>
          <w:b/>
          <w:bCs/>
          <w:sz w:val="22"/>
          <w:szCs w:val="22"/>
        </w:rPr>
      </w:pPr>
      <w:r w:rsidRPr="004404A6">
        <w:rPr>
          <w:rFonts w:ascii="Baskerville" w:hAnsi="Baskerville" w:cs="Baskerville"/>
          <w:b/>
          <w:bCs/>
          <w:sz w:val="22"/>
          <w:szCs w:val="22"/>
        </w:rPr>
        <w:t xml:space="preserve">Contact Person: </w:t>
      </w:r>
    </w:p>
    <w:p w14:paraId="6C8C6EB7" w14:textId="77777777" w:rsidR="003674D8" w:rsidRPr="004404A6" w:rsidRDefault="003674D8" w:rsidP="003674D8">
      <w:pPr>
        <w:keepLines/>
        <w:tabs>
          <w:tab w:val="right" w:pos="8640"/>
        </w:tabs>
        <w:spacing w:after="168"/>
        <w:jc w:val="both"/>
        <w:rPr>
          <w:rFonts w:ascii="Baskerville" w:hAnsi="Baskerville" w:cs="Baskerville"/>
          <w:b/>
          <w:bCs/>
          <w:sz w:val="22"/>
          <w:szCs w:val="22"/>
        </w:rPr>
      </w:pPr>
      <w:r w:rsidRPr="004404A6">
        <w:rPr>
          <w:rFonts w:ascii="Baskerville" w:hAnsi="Baskerville" w:cs="Baskerville"/>
          <w:b/>
          <w:bCs/>
          <w:sz w:val="22"/>
          <w:szCs w:val="22"/>
        </w:rPr>
        <w:t>Phone:</w:t>
      </w:r>
    </w:p>
    <w:p w14:paraId="62805C3D" w14:textId="77777777" w:rsidR="003674D8" w:rsidRPr="004404A6" w:rsidRDefault="003674D8" w:rsidP="003674D8">
      <w:pPr>
        <w:keepLines/>
        <w:tabs>
          <w:tab w:val="right" w:pos="8640"/>
        </w:tabs>
        <w:spacing w:after="168"/>
        <w:jc w:val="both"/>
        <w:rPr>
          <w:rFonts w:ascii="Baskerville" w:hAnsi="Baskerville" w:cs="Baskerville"/>
          <w:b/>
          <w:bCs/>
          <w:sz w:val="22"/>
          <w:szCs w:val="22"/>
        </w:rPr>
      </w:pPr>
      <w:r w:rsidRPr="004404A6">
        <w:rPr>
          <w:rFonts w:ascii="Baskerville" w:hAnsi="Baskerville" w:cs="Baskerville"/>
          <w:b/>
          <w:bCs/>
          <w:sz w:val="22"/>
          <w:szCs w:val="22"/>
        </w:rPr>
        <w:t>Email:</w:t>
      </w:r>
    </w:p>
    <w:p w14:paraId="715F7071" w14:textId="77777777" w:rsidR="003674D8" w:rsidRPr="004404A6" w:rsidRDefault="003674D8" w:rsidP="003674D8">
      <w:pPr>
        <w:tabs>
          <w:tab w:val="right" w:pos="8640"/>
        </w:tabs>
        <w:spacing w:after="168"/>
        <w:rPr>
          <w:rFonts w:ascii="Baskerville" w:hAnsi="Baskerville" w:cs="Baskerville"/>
          <w:sz w:val="22"/>
        </w:rPr>
      </w:pPr>
      <w:r w:rsidRPr="004404A6">
        <w:rPr>
          <w:rFonts w:ascii="Baskerville" w:hAnsi="Baskerville" w:cs="Baskerville"/>
          <w:b/>
          <w:bCs/>
          <w:sz w:val="22"/>
        </w:rPr>
        <w:t>CPA Category</w:t>
      </w:r>
      <w:r w:rsidRPr="004404A6">
        <w:rPr>
          <w:rFonts w:ascii="Baskerville" w:hAnsi="Baskerville" w:cs="Baskerville"/>
          <w:sz w:val="22"/>
        </w:rPr>
        <w:t xml:space="preserve">:  </w:t>
      </w:r>
      <w:r w:rsidRPr="004404A6">
        <w:rPr>
          <w:rFonts w:ascii="Baskerville" w:hAnsi="Baskerville" w:cs="Baskerville"/>
          <w:b/>
          <w:i/>
          <w:smallCaps/>
          <w:sz w:val="18"/>
          <w:szCs w:val="18"/>
          <w:u w:val="single"/>
        </w:rPr>
        <w:t xml:space="preserve">You must check a minimum of one </w:t>
      </w:r>
      <w:proofErr w:type="gramStart"/>
      <w:r w:rsidRPr="004404A6">
        <w:rPr>
          <w:rFonts w:ascii="Baskerville" w:hAnsi="Baskerville" w:cs="Baskerville"/>
          <w:b/>
          <w:i/>
          <w:smallCaps/>
          <w:sz w:val="18"/>
          <w:szCs w:val="18"/>
          <w:u w:val="single"/>
        </w:rPr>
        <w:t>category</w:t>
      </w:r>
      <w:r w:rsidRPr="004404A6">
        <w:rPr>
          <w:rFonts w:ascii="Baskerville" w:hAnsi="Baskerville" w:cs="Baskerville"/>
          <w:sz w:val="18"/>
        </w:rPr>
        <w:t>, but</w:t>
      </w:r>
      <w:proofErr w:type="gramEnd"/>
      <w:r w:rsidRPr="004404A6">
        <w:rPr>
          <w:rFonts w:ascii="Baskerville" w:hAnsi="Baskerville" w:cs="Baskerville"/>
          <w:sz w:val="18"/>
        </w:rPr>
        <w:t xml:space="preserve"> may identify more than one if applicable to your project.</w:t>
      </w:r>
      <w:r w:rsidRPr="004404A6">
        <w:rPr>
          <w:rFonts w:ascii="Baskerville" w:hAnsi="Baskerville" w:cs="Baskerville"/>
          <w:sz w:val="22"/>
        </w:rPr>
        <w:t xml:space="preserve"> </w:t>
      </w:r>
    </w:p>
    <w:p w14:paraId="7569888C" w14:textId="77777777" w:rsidR="003674D8" w:rsidRPr="004404A6" w:rsidRDefault="003674D8" w:rsidP="003674D8">
      <w:pPr>
        <w:numPr>
          <w:ilvl w:val="0"/>
          <w:numId w:val="1"/>
        </w:numPr>
        <w:tabs>
          <w:tab w:val="left" w:pos="1350"/>
          <w:tab w:val="left" w:pos="4320"/>
        </w:tabs>
        <w:spacing w:after="168"/>
        <w:rPr>
          <w:rFonts w:ascii="Baskerville" w:hAnsi="Baskerville" w:cs="Baskerville"/>
          <w:b/>
          <w:bCs/>
          <w:sz w:val="20"/>
          <w:szCs w:val="20"/>
        </w:rPr>
      </w:pPr>
      <w:r w:rsidRPr="004404A6">
        <w:rPr>
          <w:rFonts w:ascii="Baskerville" w:hAnsi="Baskerville" w:cs="Baskerville"/>
          <w:b/>
          <w:bCs/>
          <w:sz w:val="20"/>
          <w:szCs w:val="20"/>
        </w:rPr>
        <w:t>Open Space</w:t>
      </w:r>
      <w:r w:rsidRPr="004404A6">
        <w:rPr>
          <w:rFonts w:ascii="Baskerville" w:hAnsi="Baskerville" w:cs="Baskerville"/>
          <w:b/>
          <w:bCs/>
          <w:sz w:val="20"/>
          <w:szCs w:val="20"/>
        </w:rPr>
        <w:tab/>
      </w:r>
      <w:r w:rsidRPr="004404A6">
        <w:rPr>
          <w:rFonts w:ascii="Segoe UI Symbol" w:eastAsia="MS Gothic" w:hAnsi="Segoe UI Symbol" w:cs="Segoe UI Symbol"/>
          <w:color w:val="000000"/>
          <w:sz w:val="20"/>
          <w:szCs w:val="20"/>
        </w:rPr>
        <w:t>☐</w:t>
      </w:r>
      <w:r w:rsidRPr="004404A6">
        <w:rPr>
          <w:rFonts w:ascii="Baskerville" w:hAnsi="Baskerville" w:cs="Baskerville"/>
          <w:b/>
          <w:bCs/>
          <w:sz w:val="20"/>
          <w:szCs w:val="20"/>
        </w:rPr>
        <w:tab/>
        <w:t xml:space="preserve">    </w:t>
      </w:r>
    </w:p>
    <w:p w14:paraId="6CA85978" w14:textId="77777777" w:rsidR="003674D8" w:rsidRPr="004404A6" w:rsidRDefault="003674D8" w:rsidP="003674D8">
      <w:pPr>
        <w:numPr>
          <w:ilvl w:val="0"/>
          <w:numId w:val="1"/>
        </w:numPr>
        <w:tabs>
          <w:tab w:val="left" w:pos="1350"/>
          <w:tab w:val="left" w:pos="4320"/>
          <w:tab w:val="right" w:pos="8640"/>
        </w:tabs>
        <w:spacing w:after="168"/>
        <w:rPr>
          <w:rFonts w:ascii="Baskerville" w:hAnsi="Baskerville" w:cs="Baskerville"/>
          <w:b/>
          <w:bCs/>
          <w:sz w:val="20"/>
          <w:szCs w:val="20"/>
        </w:rPr>
      </w:pPr>
      <w:r w:rsidRPr="004404A6">
        <w:rPr>
          <w:rFonts w:ascii="Baskerville" w:hAnsi="Baskerville" w:cs="Baskerville"/>
          <w:b/>
          <w:bCs/>
          <w:sz w:val="20"/>
          <w:szCs w:val="20"/>
        </w:rPr>
        <w:t xml:space="preserve">Historic </w:t>
      </w:r>
      <w:r>
        <w:rPr>
          <w:rFonts w:ascii="Baskerville" w:hAnsi="Baskerville" w:cs="Baskerville"/>
          <w:b/>
          <w:bCs/>
          <w:sz w:val="20"/>
          <w:szCs w:val="20"/>
        </w:rPr>
        <w:t>Resources</w:t>
      </w:r>
      <w:r w:rsidRPr="004404A6">
        <w:rPr>
          <w:rFonts w:ascii="Baskerville" w:hAnsi="Baskerville" w:cs="Baskerville"/>
          <w:b/>
          <w:bCs/>
          <w:sz w:val="20"/>
          <w:szCs w:val="20"/>
        </w:rPr>
        <w:tab/>
      </w:r>
      <w:r w:rsidRPr="004404A6">
        <w:rPr>
          <w:rFonts w:ascii="Segoe UI Symbol" w:eastAsia="MS Gothic" w:hAnsi="Segoe UI Symbol" w:cs="Segoe UI Symbol"/>
          <w:color w:val="000000"/>
          <w:sz w:val="20"/>
          <w:szCs w:val="20"/>
        </w:rPr>
        <w:t>☐</w:t>
      </w:r>
      <w:r w:rsidRPr="004404A6">
        <w:rPr>
          <w:rFonts w:ascii="Baskerville" w:hAnsi="Baskerville" w:cs="Baskerville"/>
          <w:b/>
          <w:bCs/>
          <w:sz w:val="20"/>
          <w:szCs w:val="20"/>
        </w:rPr>
        <w:t xml:space="preserve">    </w:t>
      </w:r>
    </w:p>
    <w:p w14:paraId="117D3F1E" w14:textId="77777777" w:rsidR="003674D8" w:rsidRPr="004404A6" w:rsidRDefault="003674D8" w:rsidP="003674D8">
      <w:pPr>
        <w:numPr>
          <w:ilvl w:val="0"/>
          <w:numId w:val="1"/>
        </w:numPr>
        <w:tabs>
          <w:tab w:val="left" w:pos="1350"/>
          <w:tab w:val="left" w:pos="4320"/>
          <w:tab w:val="right" w:pos="8640"/>
        </w:tabs>
        <w:spacing w:after="168"/>
        <w:rPr>
          <w:rFonts w:ascii="Baskerville" w:hAnsi="Baskerville" w:cs="Baskerville"/>
          <w:b/>
          <w:bCs/>
          <w:sz w:val="20"/>
          <w:szCs w:val="20"/>
        </w:rPr>
      </w:pPr>
      <w:r w:rsidRPr="004404A6">
        <w:rPr>
          <w:rFonts w:ascii="Baskerville" w:hAnsi="Baskerville" w:cs="Baskerville"/>
          <w:b/>
          <w:bCs/>
          <w:sz w:val="20"/>
          <w:szCs w:val="20"/>
        </w:rPr>
        <w:t>Community Housing</w:t>
      </w:r>
      <w:r w:rsidRPr="004404A6">
        <w:rPr>
          <w:rFonts w:ascii="Baskerville" w:hAnsi="Baskerville" w:cs="Baskerville"/>
          <w:b/>
          <w:bCs/>
          <w:sz w:val="20"/>
          <w:szCs w:val="20"/>
        </w:rPr>
        <w:tab/>
      </w:r>
      <w:r w:rsidRPr="004404A6">
        <w:rPr>
          <w:rFonts w:ascii="Segoe UI Symbol" w:eastAsia="MS Gothic" w:hAnsi="Segoe UI Symbol" w:cs="Segoe UI Symbol"/>
          <w:color w:val="000000"/>
          <w:sz w:val="20"/>
          <w:szCs w:val="20"/>
        </w:rPr>
        <w:t>☐</w:t>
      </w:r>
      <w:r w:rsidRPr="004404A6">
        <w:rPr>
          <w:rFonts w:ascii="Baskerville" w:hAnsi="Baskerville" w:cs="Baskerville"/>
          <w:b/>
          <w:bCs/>
          <w:sz w:val="20"/>
          <w:szCs w:val="20"/>
        </w:rPr>
        <w:t xml:space="preserve">                </w:t>
      </w:r>
    </w:p>
    <w:p w14:paraId="0CEB1261" w14:textId="77777777" w:rsidR="003674D8" w:rsidRPr="004404A6" w:rsidRDefault="003674D8" w:rsidP="003674D8">
      <w:pPr>
        <w:pStyle w:val="ListParagraph"/>
        <w:numPr>
          <w:ilvl w:val="0"/>
          <w:numId w:val="1"/>
        </w:numPr>
        <w:tabs>
          <w:tab w:val="left" w:pos="1350"/>
          <w:tab w:val="left" w:pos="4230"/>
          <w:tab w:val="left" w:pos="4320"/>
        </w:tabs>
        <w:rPr>
          <w:rFonts w:ascii="Baskerville" w:hAnsi="Baskerville" w:cs="Baskerville"/>
          <w:b/>
          <w:bCs/>
          <w:sz w:val="20"/>
          <w:szCs w:val="20"/>
        </w:rPr>
      </w:pPr>
      <w:r w:rsidRPr="004404A6">
        <w:rPr>
          <w:rFonts w:ascii="Baskerville" w:hAnsi="Baskerville" w:cs="Baskerville"/>
          <w:b/>
          <w:bCs/>
          <w:sz w:val="20"/>
          <w:szCs w:val="20"/>
        </w:rPr>
        <w:t>Recreation</w:t>
      </w:r>
      <w:r w:rsidRPr="004404A6">
        <w:rPr>
          <w:rFonts w:ascii="Baskerville" w:hAnsi="Baskerville" w:cs="Baskerville"/>
          <w:b/>
          <w:bCs/>
          <w:sz w:val="20"/>
          <w:szCs w:val="20"/>
        </w:rPr>
        <w:tab/>
      </w:r>
      <w:r w:rsidRPr="004404A6">
        <w:rPr>
          <w:rFonts w:ascii="Baskerville" w:hAnsi="Baskerville" w:cs="Baskerville"/>
          <w:b/>
          <w:bCs/>
          <w:sz w:val="20"/>
          <w:szCs w:val="20"/>
        </w:rPr>
        <w:tab/>
      </w:r>
      <w:r w:rsidRPr="004404A6">
        <w:rPr>
          <w:rFonts w:ascii="Segoe UI Symbol" w:eastAsia="MS Gothic" w:hAnsi="Segoe UI Symbol" w:cs="Segoe UI Symbol"/>
          <w:color w:val="000000"/>
          <w:sz w:val="20"/>
          <w:szCs w:val="20"/>
        </w:rPr>
        <w:t>☐</w:t>
      </w:r>
      <w:r w:rsidRPr="004404A6">
        <w:rPr>
          <w:rFonts w:ascii="Baskerville" w:hAnsi="Baskerville" w:cs="Baskerville"/>
          <w:b/>
          <w:bCs/>
          <w:sz w:val="20"/>
          <w:szCs w:val="20"/>
        </w:rPr>
        <w:t xml:space="preserve">                                                      </w:t>
      </w:r>
    </w:p>
    <w:p w14:paraId="312CDAB9" w14:textId="77777777" w:rsidR="003674D8" w:rsidRPr="004404A6" w:rsidRDefault="003674D8" w:rsidP="003674D8">
      <w:pPr>
        <w:tabs>
          <w:tab w:val="left" w:pos="4320"/>
        </w:tabs>
        <w:rPr>
          <w:rFonts w:ascii="Baskerville" w:hAnsi="Baskerville" w:cs="Baskerville"/>
        </w:rPr>
      </w:pPr>
      <w:r w:rsidRPr="004404A6">
        <w:rPr>
          <w:rFonts w:ascii="Baskerville" w:hAnsi="Baskerville" w:cs="Baskerville"/>
          <w:b/>
          <w:bCs/>
          <w:sz w:val="20"/>
        </w:rPr>
        <w:t xml:space="preserve">                         </w:t>
      </w:r>
    </w:p>
    <w:p w14:paraId="20CFA9A0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59AB1E5D" w14:textId="77777777" w:rsidR="003674D8" w:rsidRPr="004404A6" w:rsidRDefault="003674D8" w:rsidP="003674D8">
      <w:pPr>
        <w:rPr>
          <w:rFonts w:ascii="Baskerville" w:hAnsi="Baskerville" w:cs="Baskerville"/>
          <w:b/>
        </w:rPr>
      </w:pPr>
      <w:r w:rsidRPr="004404A6">
        <w:rPr>
          <w:rFonts w:ascii="Baskerville" w:hAnsi="Baskerville" w:cs="Baskerville"/>
          <w:b/>
        </w:rPr>
        <w:t>Briefly describe how your project will meet the eligibility criteria (as described in the chart on page 4 of the Shutesbury Community Preservation Plan):</w:t>
      </w:r>
    </w:p>
    <w:p w14:paraId="14B8BB51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0DF6CAA0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4FC81871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4A5E895B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27C84DE3" w14:textId="77777777" w:rsidR="003674D8" w:rsidRDefault="003674D8" w:rsidP="003674D8">
      <w:pPr>
        <w:spacing w:line="276" w:lineRule="auto"/>
        <w:rPr>
          <w:rFonts w:ascii="Baskerville" w:hAnsi="Baskerville" w:cs="Baskerville"/>
          <w:b/>
          <w:sz w:val="22"/>
          <w:szCs w:val="22"/>
        </w:rPr>
      </w:pPr>
    </w:p>
    <w:p w14:paraId="4A60D189" w14:textId="77777777" w:rsidR="003674D8" w:rsidRDefault="003674D8" w:rsidP="003674D8">
      <w:pPr>
        <w:spacing w:line="276" w:lineRule="auto"/>
        <w:rPr>
          <w:rFonts w:ascii="Baskerville" w:hAnsi="Baskerville" w:cs="Baskerville"/>
          <w:b/>
          <w:sz w:val="22"/>
          <w:szCs w:val="22"/>
        </w:rPr>
      </w:pPr>
    </w:p>
    <w:p w14:paraId="7F5346F6" w14:textId="77777777" w:rsidR="003674D8" w:rsidRDefault="003674D8" w:rsidP="003674D8">
      <w:pPr>
        <w:spacing w:line="276" w:lineRule="auto"/>
        <w:rPr>
          <w:rFonts w:ascii="Baskerville" w:hAnsi="Baskerville" w:cs="Baskerville"/>
          <w:b/>
          <w:sz w:val="22"/>
          <w:szCs w:val="22"/>
        </w:rPr>
      </w:pPr>
    </w:p>
    <w:p w14:paraId="38D65589" w14:textId="77777777" w:rsidR="003674D8" w:rsidRDefault="003674D8" w:rsidP="003674D8">
      <w:pPr>
        <w:spacing w:line="276" w:lineRule="auto"/>
        <w:rPr>
          <w:rFonts w:ascii="Baskerville" w:hAnsi="Baskerville" w:cs="Baskerville"/>
          <w:b/>
          <w:sz w:val="22"/>
          <w:szCs w:val="22"/>
        </w:rPr>
      </w:pPr>
    </w:p>
    <w:p w14:paraId="119C4084" w14:textId="77777777" w:rsidR="003674D8" w:rsidRDefault="003674D8" w:rsidP="003674D8">
      <w:pPr>
        <w:spacing w:line="276" w:lineRule="auto"/>
        <w:rPr>
          <w:rFonts w:ascii="Baskerville" w:hAnsi="Baskerville" w:cs="Baskerville"/>
          <w:b/>
          <w:sz w:val="22"/>
          <w:szCs w:val="22"/>
        </w:rPr>
      </w:pPr>
    </w:p>
    <w:p w14:paraId="3263AFF7" w14:textId="77777777" w:rsidR="003674D8" w:rsidRDefault="003674D8" w:rsidP="003674D8">
      <w:pPr>
        <w:spacing w:line="276" w:lineRule="auto"/>
        <w:rPr>
          <w:rFonts w:ascii="Baskerville" w:hAnsi="Baskerville" w:cs="Baskerville"/>
          <w:b/>
          <w:sz w:val="22"/>
          <w:szCs w:val="22"/>
        </w:rPr>
      </w:pPr>
    </w:p>
    <w:p w14:paraId="3562706C" w14:textId="77777777" w:rsidR="003674D8" w:rsidRPr="004404A6" w:rsidRDefault="003674D8" w:rsidP="003674D8">
      <w:pPr>
        <w:spacing w:line="276" w:lineRule="auto"/>
        <w:rPr>
          <w:rFonts w:ascii="Baskerville" w:hAnsi="Baskerville" w:cs="Arial"/>
          <w:bCs/>
          <w:sz w:val="22"/>
          <w:szCs w:val="22"/>
        </w:rPr>
      </w:pPr>
      <w:r w:rsidRPr="004404A6">
        <w:rPr>
          <w:rFonts w:ascii="Baskerville" w:hAnsi="Baskerville" w:cs="Baskerville"/>
          <w:b/>
          <w:sz w:val="22"/>
          <w:szCs w:val="22"/>
        </w:rPr>
        <w:t>Anticipated Total Cost of Project:</w:t>
      </w:r>
    </w:p>
    <w:p w14:paraId="1C7FA2F9" w14:textId="77777777" w:rsidR="003674D8" w:rsidRPr="004404A6" w:rsidRDefault="003674D8" w:rsidP="003674D8">
      <w:pPr>
        <w:spacing w:line="276" w:lineRule="auto"/>
        <w:rPr>
          <w:rFonts w:ascii="Baskerville" w:hAnsi="Baskerville" w:cs="Baskerville"/>
          <w:b/>
          <w:sz w:val="22"/>
          <w:szCs w:val="22"/>
        </w:rPr>
      </w:pPr>
    </w:p>
    <w:p w14:paraId="679BE5B9" w14:textId="77777777" w:rsidR="003674D8" w:rsidRPr="004404A6" w:rsidRDefault="003674D8" w:rsidP="003674D8">
      <w:pPr>
        <w:spacing w:line="276" w:lineRule="auto"/>
        <w:rPr>
          <w:rFonts w:ascii="Baskerville" w:hAnsi="Baskerville" w:cs="Baskerville"/>
          <w:b/>
          <w:sz w:val="22"/>
          <w:szCs w:val="22"/>
        </w:rPr>
      </w:pPr>
      <w:r w:rsidRPr="004404A6">
        <w:rPr>
          <w:rFonts w:ascii="Baskerville" w:hAnsi="Baskerville" w:cs="Baskerville"/>
          <w:b/>
          <w:sz w:val="22"/>
          <w:szCs w:val="22"/>
        </w:rPr>
        <w:t>Amount of CPA Funds Requested:</w:t>
      </w:r>
    </w:p>
    <w:p w14:paraId="4EFB4528" w14:textId="77777777" w:rsidR="003674D8" w:rsidRDefault="003674D8" w:rsidP="003674D8">
      <w:pPr>
        <w:spacing w:line="276" w:lineRule="auto"/>
        <w:rPr>
          <w:rFonts w:ascii="Baskerville" w:hAnsi="Baskerville" w:cs="Baskerville"/>
          <w:b/>
          <w:sz w:val="22"/>
          <w:szCs w:val="22"/>
        </w:rPr>
      </w:pPr>
    </w:p>
    <w:p w14:paraId="1898DE5C" w14:textId="77777777" w:rsidR="003674D8" w:rsidRDefault="003674D8" w:rsidP="003674D8">
      <w:pPr>
        <w:spacing w:line="276" w:lineRule="auto"/>
        <w:rPr>
          <w:rFonts w:ascii="Baskerville" w:hAnsi="Baskerville" w:cs="Baskerville"/>
          <w:b/>
          <w:sz w:val="22"/>
          <w:szCs w:val="22"/>
        </w:rPr>
      </w:pPr>
      <w:r w:rsidRPr="004404A6">
        <w:rPr>
          <w:rFonts w:ascii="Baskerville" w:hAnsi="Baskerville" w:cs="Baskerville"/>
          <w:b/>
          <w:sz w:val="22"/>
          <w:szCs w:val="22"/>
        </w:rPr>
        <w:lastRenderedPageBreak/>
        <w:t>Anticipated Other Funds:</w:t>
      </w:r>
    </w:p>
    <w:p w14:paraId="3B972632" w14:textId="77777777" w:rsidR="003674D8" w:rsidRPr="004404A6" w:rsidRDefault="003674D8" w:rsidP="003674D8">
      <w:pPr>
        <w:spacing w:line="276" w:lineRule="auto"/>
        <w:rPr>
          <w:rFonts w:ascii="Baskerville" w:hAnsi="Baskerville" w:cs="Baskerville"/>
          <w:b/>
          <w:sz w:val="22"/>
          <w:szCs w:val="22"/>
        </w:rPr>
      </w:pPr>
    </w:p>
    <w:tbl>
      <w:tblPr>
        <w:tblW w:w="0" w:type="auto"/>
        <w:tblInd w:w="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3117"/>
      </w:tblGrid>
      <w:tr w:rsidR="003674D8" w:rsidRPr="004404A6" w14:paraId="30146304" w14:textId="77777777" w:rsidTr="00EA142C">
        <w:tc>
          <w:tcPr>
            <w:tcW w:w="3117" w:type="dxa"/>
          </w:tcPr>
          <w:p w14:paraId="30A11D8A" w14:textId="77777777" w:rsidR="003674D8" w:rsidRPr="004404A6" w:rsidRDefault="003674D8" w:rsidP="00EA142C">
            <w:pPr>
              <w:rPr>
                <w:rFonts w:ascii="Baskerville" w:hAnsi="Baskerville" w:cs="Baskerville"/>
                <w:b/>
                <w:sz w:val="22"/>
                <w:szCs w:val="22"/>
              </w:rPr>
            </w:pPr>
            <w:r w:rsidRPr="004404A6">
              <w:rPr>
                <w:rFonts w:ascii="Baskerville" w:hAnsi="Baskerville" w:cs="Baskerville"/>
                <w:b/>
                <w:sz w:val="22"/>
                <w:szCs w:val="22"/>
              </w:rPr>
              <w:t>Source of Funds</w:t>
            </w:r>
          </w:p>
        </w:tc>
        <w:tc>
          <w:tcPr>
            <w:tcW w:w="3117" w:type="dxa"/>
          </w:tcPr>
          <w:p w14:paraId="2FF6F4A6" w14:textId="77777777" w:rsidR="003674D8" w:rsidRPr="004404A6" w:rsidRDefault="003674D8" w:rsidP="00EA142C">
            <w:pPr>
              <w:rPr>
                <w:rFonts w:ascii="Baskerville" w:hAnsi="Baskerville" w:cs="Baskerville"/>
                <w:b/>
                <w:sz w:val="22"/>
                <w:szCs w:val="22"/>
              </w:rPr>
            </w:pPr>
            <w:r w:rsidRPr="004404A6">
              <w:rPr>
                <w:rFonts w:ascii="Baskerville" w:hAnsi="Baskerville" w:cs="Baskerville"/>
                <w:b/>
                <w:sz w:val="22"/>
                <w:szCs w:val="22"/>
              </w:rPr>
              <w:t>Amount of Funds</w:t>
            </w:r>
          </w:p>
        </w:tc>
      </w:tr>
      <w:tr w:rsidR="003674D8" w:rsidRPr="004404A6" w14:paraId="5AFF5780" w14:textId="77777777" w:rsidTr="00EA142C">
        <w:tc>
          <w:tcPr>
            <w:tcW w:w="3117" w:type="dxa"/>
          </w:tcPr>
          <w:p w14:paraId="19275AB6" w14:textId="77777777" w:rsidR="003674D8" w:rsidRPr="004404A6" w:rsidRDefault="003674D8" w:rsidP="00EA142C">
            <w:pPr>
              <w:spacing w:line="276" w:lineRule="auto"/>
              <w:rPr>
                <w:rFonts w:ascii="Baskerville" w:hAnsi="Baskerville" w:cs="Arial"/>
                <w:bCs/>
                <w:sz w:val="22"/>
                <w:szCs w:val="22"/>
              </w:rPr>
            </w:pPr>
          </w:p>
        </w:tc>
        <w:tc>
          <w:tcPr>
            <w:tcW w:w="3117" w:type="dxa"/>
          </w:tcPr>
          <w:p w14:paraId="15CFABD2" w14:textId="77777777" w:rsidR="003674D8" w:rsidRPr="004404A6" w:rsidRDefault="003674D8" w:rsidP="00EA142C">
            <w:pPr>
              <w:spacing w:line="276" w:lineRule="auto"/>
              <w:rPr>
                <w:rFonts w:ascii="Baskerville" w:hAnsi="Baskerville" w:cs="Arial"/>
                <w:b/>
                <w:sz w:val="22"/>
                <w:szCs w:val="22"/>
              </w:rPr>
            </w:pPr>
          </w:p>
        </w:tc>
      </w:tr>
      <w:tr w:rsidR="003674D8" w:rsidRPr="004404A6" w14:paraId="0FCC13E7" w14:textId="77777777" w:rsidTr="00EA142C">
        <w:tc>
          <w:tcPr>
            <w:tcW w:w="3117" w:type="dxa"/>
          </w:tcPr>
          <w:p w14:paraId="10CCBCE5" w14:textId="77777777" w:rsidR="003674D8" w:rsidRPr="004404A6" w:rsidRDefault="003674D8" w:rsidP="00EA142C">
            <w:pPr>
              <w:spacing w:line="276" w:lineRule="auto"/>
              <w:rPr>
                <w:rFonts w:ascii="Baskerville" w:hAnsi="Baskerville" w:cs="Arial"/>
                <w:b/>
                <w:sz w:val="22"/>
                <w:szCs w:val="22"/>
              </w:rPr>
            </w:pPr>
          </w:p>
        </w:tc>
        <w:tc>
          <w:tcPr>
            <w:tcW w:w="3117" w:type="dxa"/>
          </w:tcPr>
          <w:p w14:paraId="1977462E" w14:textId="77777777" w:rsidR="003674D8" w:rsidRPr="004404A6" w:rsidRDefault="003674D8" w:rsidP="00EA142C">
            <w:pPr>
              <w:spacing w:line="276" w:lineRule="auto"/>
              <w:rPr>
                <w:rFonts w:ascii="Baskerville" w:hAnsi="Baskerville" w:cs="Arial"/>
                <w:b/>
                <w:sz w:val="22"/>
                <w:szCs w:val="22"/>
              </w:rPr>
            </w:pPr>
          </w:p>
        </w:tc>
      </w:tr>
      <w:tr w:rsidR="003674D8" w:rsidRPr="004404A6" w14:paraId="3F1C2FA5" w14:textId="77777777" w:rsidTr="00EA142C">
        <w:tc>
          <w:tcPr>
            <w:tcW w:w="3117" w:type="dxa"/>
          </w:tcPr>
          <w:p w14:paraId="23243972" w14:textId="77777777" w:rsidR="003674D8" w:rsidRPr="004404A6" w:rsidRDefault="003674D8" w:rsidP="00EA142C">
            <w:pPr>
              <w:spacing w:line="276" w:lineRule="auto"/>
              <w:rPr>
                <w:rFonts w:ascii="Baskerville" w:hAnsi="Baskerville" w:cs="Arial"/>
                <w:b/>
                <w:sz w:val="22"/>
                <w:szCs w:val="22"/>
              </w:rPr>
            </w:pPr>
          </w:p>
        </w:tc>
        <w:tc>
          <w:tcPr>
            <w:tcW w:w="3117" w:type="dxa"/>
          </w:tcPr>
          <w:p w14:paraId="3FBC8A8E" w14:textId="77777777" w:rsidR="003674D8" w:rsidRPr="004404A6" w:rsidRDefault="003674D8" w:rsidP="00EA142C">
            <w:pPr>
              <w:spacing w:line="276" w:lineRule="auto"/>
              <w:rPr>
                <w:rFonts w:ascii="Baskerville" w:hAnsi="Baskerville" w:cs="Arial"/>
                <w:b/>
                <w:sz w:val="22"/>
                <w:szCs w:val="22"/>
              </w:rPr>
            </w:pPr>
          </w:p>
        </w:tc>
      </w:tr>
      <w:tr w:rsidR="003674D8" w:rsidRPr="004404A6" w14:paraId="6E8BFF32" w14:textId="77777777" w:rsidTr="00EA142C">
        <w:tc>
          <w:tcPr>
            <w:tcW w:w="3117" w:type="dxa"/>
          </w:tcPr>
          <w:p w14:paraId="375CA06A" w14:textId="77777777" w:rsidR="003674D8" w:rsidRPr="004404A6" w:rsidRDefault="003674D8" w:rsidP="00EA142C">
            <w:pPr>
              <w:spacing w:line="276" w:lineRule="auto"/>
              <w:rPr>
                <w:rFonts w:ascii="Baskerville" w:hAnsi="Baskerville" w:cs="Arial"/>
                <w:b/>
                <w:sz w:val="22"/>
                <w:szCs w:val="22"/>
              </w:rPr>
            </w:pPr>
          </w:p>
        </w:tc>
        <w:tc>
          <w:tcPr>
            <w:tcW w:w="3117" w:type="dxa"/>
          </w:tcPr>
          <w:p w14:paraId="7782C351" w14:textId="77777777" w:rsidR="003674D8" w:rsidRPr="004404A6" w:rsidRDefault="003674D8" w:rsidP="00EA142C">
            <w:pPr>
              <w:spacing w:line="276" w:lineRule="auto"/>
              <w:rPr>
                <w:rFonts w:ascii="Baskerville" w:hAnsi="Baskerville" w:cs="Arial"/>
                <w:b/>
                <w:sz w:val="22"/>
                <w:szCs w:val="22"/>
              </w:rPr>
            </w:pPr>
          </w:p>
        </w:tc>
      </w:tr>
    </w:tbl>
    <w:p w14:paraId="0BCA1C46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63AB6DB0" w14:textId="77777777" w:rsidR="003674D8" w:rsidRPr="004404A6" w:rsidRDefault="003674D8" w:rsidP="003674D8">
      <w:pPr>
        <w:rPr>
          <w:rFonts w:ascii="Baskerville" w:hAnsi="Baskerville" w:cs="Baskerville"/>
          <w:b/>
        </w:rPr>
      </w:pPr>
      <w:r w:rsidRPr="004404A6">
        <w:rPr>
          <w:rFonts w:ascii="Baskerville" w:hAnsi="Baskerville" w:cs="Baskerville"/>
          <w:b/>
        </w:rPr>
        <w:t>Briefly describe your project’s expected results:</w:t>
      </w:r>
    </w:p>
    <w:p w14:paraId="429BE4FC" w14:textId="77777777" w:rsidR="003674D8" w:rsidRPr="004404A6" w:rsidRDefault="003674D8" w:rsidP="003674D8">
      <w:pPr>
        <w:rPr>
          <w:rFonts w:ascii="Baskerville" w:hAnsi="Baskerville" w:cs="Baskerville"/>
          <w:b/>
          <w:sz w:val="16"/>
          <w:szCs w:val="16"/>
        </w:rPr>
      </w:pPr>
    </w:p>
    <w:p w14:paraId="71AC6E89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7F19798C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0F58F2C3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6265E2E7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79BE9D5E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20A81D1B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6C715552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52E313B0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6C772C2A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32E6304F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43D81380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5370F64E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2FA60240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0EB12B04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3DCC0328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56A1F30A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1DF5BAD9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770DE61A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6B417A64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4A012D69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2A380251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41BDA9DA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2429F487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78969AD5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44BEDBA2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68FCB23C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414EA693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01593C22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576498F3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494C8FC0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19338627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68AE51FE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028C7696" w14:textId="77777777" w:rsidR="003674D8" w:rsidRPr="004404A6" w:rsidRDefault="003674D8" w:rsidP="003674D8">
      <w:pPr>
        <w:rPr>
          <w:rFonts w:ascii="Baskerville" w:hAnsi="Baskerville" w:cs="Baskerville"/>
          <w:b/>
        </w:rPr>
      </w:pPr>
    </w:p>
    <w:p w14:paraId="61AE0EE3" w14:textId="77777777" w:rsidR="003674D8" w:rsidRDefault="003674D8" w:rsidP="003674D8">
      <w:pPr>
        <w:rPr>
          <w:rFonts w:ascii="Baskerville" w:hAnsi="Baskerville" w:cs="Baskerville"/>
          <w:b/>
        </w:rPr>
      </w:pPr>
      <w:r>
        <w:rPr>
          <w:rFonts w:ascii="Baskerville" w:hAnsi="Baskerville" w:cs="Baskerville"/>
          <w:b/>
        </w:rPr>
        <w:t>Typed name</w:t>
      </w:r>
      <w:r w:rsidRPr="004404A6">
        <w:rPr>
          <w:rFonts w:ascii="Baskerville" w:hAnsi="Baskerville" w:cs="Baskerville"/>
          <w:b/>
        </w:rPr>
        <w:t xml:space="preserve"> of authorized representative</w:t>
      </w:r>
      <w:r>
        <w:rPr>
          <w:rFonts w:ascii="Baskerville" w:hAnsi="Baskerville" w:cs="Baskerville"/>
          <w:b/>
        </w:rPr>
        <w:t xml:space="preserve"> as signature</w:t>
      </w:r>
      <w:r w:rsidRPr="004404A6">
        <w:rPr>
          <w:rFonts w:ascii="Baskerville" w:hAnsi="Baskerville" w:cs="Baskerville"/>
          <w:b/>
        </w:rPr>
        <w:t xml:space="preserve">: </w:t>
      </w:r>
      <w:r w:rsidRPr="004404A6">
        <w:rPr>
          <w:rFonts w:ascii="Baskerville" w:hAnsi="Baskerville" w:cs="Baskerville"/>
          <w:b/>
        </w:rPr>
        <w:tab/>
      </w:r>
      <w:r w:rsidRPr="004404A6">
        <w:rPr>
          <w:rFonts w:ascii="Baskerville" w:hAnsi="Baskerville" w:cs="Baskerville"/>
          <w:b/>
        </w:rPr>
        <w:tab/>
      </w:r>
      <w:r w:rsidRPr="004404A6">
        <w:rPr>
          <w:rFonts w:ascii="Baskerville" w:hAnsi="Baskerville" w:cs="Baskerville"/>
          <w:b/>
        </w:rPr>
        <w:tab/>
      </w:r>
      <w:r w:rsidRPr="004404A6">
        <w:rPr>
          <w:rFonts w:ascii="Baskerville" w:hAnsi="Baskerville" w:cs="Baskerville"/>
          <w:b/>
        </w:rPr>
        <w:tab/>
      </w:r>
    </w:p>
    <w:p w14:paraId="6D7E15B9" w14:textId="77777777" w:rsidR="003674D8" w:rsidRDefault="003674D8" w:rsidP="003674D8">
      <w:pPr>
        <w:rPr>
          <w:rFonts w:ascii="Baskerville" w:hAnsi="Baskerville" w:cs="Baskerville"/>
          <w:b/>
        </w:rPr>
      </w:pPr>
    </w:p>
    <w:p w14:paraId="03A20CF1" w14:textId="55217454" w:rsidR="00C1226F" w:rsidRPr="003674D8" w:rsidRDefault="003674D8">
      <w:pPr>
        <w:rPr>
          <w:rFonts w:ascii="Baskerville" w:hAnsi="Baskerville" w:cs="Baskerville"/>
          <w:b/>
        </w:rPr>
      </w:pPr>
      <w:r w:rsidRPr="004404A6">
        <w:rPr>
          <w:rFonts w:ascii="Baskerville" w:hAnsi="Baskerville" w:cs="Baskerville"/>
          <w:b/>
        </w:rPr>
        <w:t>Date:</w:t>
      </w:r>
      <w:r w:rsidRPr="004404A6">
        <w:rPr>
          <w:rFonts w:ascii="Baskerville" w:hAnsi="Baskerville" w:cs="Baskerville"/>
          <w:b/>
        </w:rPr>
        <w:tab/>
      </w:r>
      <w:r w:rsidRPr="004404A6">
        <w:rPr>
          <w:rFonts w:ascii="Baskerville" w:hAnsi="Baskerville" w:cs="Baskerville"/>
          <w:b/>
        </w:rPr>
        <w:tab/>
      </w:r>
    </w:p>
    <w:sectPr w:rsidR="00C1226F" w:rsidRPr="003674D8" w:rsidSect="003C0F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85E57BF"/>
    <w:multiLevelType w:val="hybridMultilevel"/>
    <w:tmpl w:val="E97E4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06088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4D8"/>
    <w:rsid w:val="000268D9"/>
    <w:rsid w:val="0005240E"/>
    <w:rsid w:val="00204A46"/>
    <w:rsid w:val="002A0033"/>
    <w:rsid w:val="003674D8"/>
    <w:rsid w:val="003C0F93"/>
    <w:rsid w:val="004C237D"/>
    <w:rsid w:val="00524A14"/>
    <w:rsid w:val="0052659F"/>
    <w:rsid w:val="005C4354"/>
    <w:rsid w:val="005D2313"/>
    <w:rsid w:val="007E09B4"/>
    <w:rsid w:val="008800BD"/>
    <w:rsid w:val="009308CB"/>
    <w:rsid w:val="009C77E2"/>
    <w:rsid w:val="009F568A"/>
    <w:rsid w:val="00AD1B5C"/>
    <w:rsid w:val="00C1226F"/>
    <w:rsid w:val="00E8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03C2C9"/>
  <w15:chartTrackingRefBased/>
  <w15:docId w15:val="{C97502D3-EEAD-9C4E-9871-051B0B773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4D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7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7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7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7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4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4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4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4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7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7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74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4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4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4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4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4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7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7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74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74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74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4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74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1058</Characters>
  <Application>Microsoft Office Word</Application>
  <DocSecurity>0</DocSecurity>
  <Lines>117</Lines>
  <Paragraphs>33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Pangallo</dc:creator>
  <cp:keywords/>
  <dc:description/>
  <cp:lastModifiedBy>Matteo Pangallo</cp:lastModifiedBy>
  <cp:revision>1</cp:revision>
  <dcterms:created xsi:type="dcterms:W3CDTF">2026-10-14T23:55:00Z</dcterms:created>
  <dcterms:modified xsi:type="dcterms:W3CDTF">2026-10-14T23:55:00Z</dcterms:modified>
</cp:coreProperties>
</file>